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Dossier de Partenariat</w:t>
      </w:r>
    </w:p>
    <w:p>
      <w:pPr>
        <w:pStyle w:val="Heading1"/>
      </w:pPr>
      <w:r>
        <w:t>1. Présentation de l’association</w:t>
      </w:r>
    </w:p>
    <w:p>
      <w:r>
        <w:t>L’Association des Parents d’Élèves de [Nom de l’école] œuvre pour renforcer le lien entre les familles, l’école et les enfants. Elle organise tout au long de l’année des événements (kermesse, loto, ventes solidaires…) afin de soutenir les projets pédagogiques, acheter du matériel ou financer des sorties scolaires.</w:t>
      </w:r>
    </w:p>
    <w:p>
      <w:pPr>
        <w:pStyle w:val="Heading1"/>
      </w:pPr>
      <w:r>
        <w:t>2. Nos actions</w:t>
      </w:r>
    </w:p>
    <w:p>
      <w:r>
        <w:t>Quelques exemples de nos réalisations :</w:t>
      </w:r>
    </w:p>
    <w:p>
      <w:pPr>
        <w:pStyle w:val="ListBullet"/>
      </w:pPr>
      <w:r>
        <w:t>- Achat de jeux éducatifs et de matériel scolaire</w:t>
      </w:r>
    </w:p>
    <w:p>
      <w:pPr>
        <w:pStyle w:val="ListBullet"/>
      </w:pPr>
      <w:r>
        <w:t>- Organisation de la kermesse de fin d’année</w:t>
      </w:r>
    </w:p>
    <w:p>
      <w:pPr>
        <w:pStyle w:val="ListBullet"/>
      </w:pPr>
      <w:r>
        <w:t>- Participation au financement de sorties pédagogiques</w:t>
      </w:r>
    </w:p>
    <w:p>
      <w:pPr>
        <w:pStyle w:val="ListBullet"/>
      </w:pPr>
      <w:r>
        <w:t>- Ateliers créatifs et animations ponctuelles</w:t>
      </w:r>
    </w:p>
    <w:p>
      <w:pPr>
        <w:pStyle w:val="Heading1"/>
      </w:pPr>
      <w:r>
        <w:t>3. Pourquoi devenir partenaire ?</w:t>
      </w:r>
    </w:p>
    <w:p>
      <w:r>
        <w:t>Soutenir notre association, c’est :</w:t>
      </w:r>
    </w:p>
    <w:p>
      <w:pPr>
        <w:pStyle w:val="ListBullet"/>
      </w:pPr>
      <w:r>
        <w:t>- Valoriser votre image auprès des familles et habitants de la commune</w:t>
      </w:r>
    </w:p>
    <w:p>
      <w:pPr>
        <w:pStyle w:val="ListBullet"/>
      </w:pPr>
      <w:r>
        <w:t>- Être visible sur nos supports de communication (affiches, réseaux sociaux, site internet…)</w:t>
      </w:r>
    </w:p>
    <w:p>
      <w:pPr>
        <w:pStyle w:val="ListBullet"/>
      </w:pPr>
      <w:r>
        <w:t>- Associer votre entreprise à une cause éducative et locale</w:t>
      </w:r>
    </w:p>
    <w:p>
      <w:pPr>
        <w:pStyle w:val="ListBullet"/>
      </w:pPr>
      <w:r>
        <w:t>- Bénéficier d’une éventuelle déduction fiscale grâce au mécénat*</w:t>
      </w:r>
    </w:p>
    <w:p>
      <w:pPr>
        <w:pStyle w:val="Heading1"/>
      </w:pPr>
      <w:r>
        <w:t>4. Formes de partenariat proposées</w:t>
      </w:r>
    </w:p>
    <w:p>
      <w:pPr>
        <w:pStyle w:val="ListBullet"/>
      </w:pPr>
      <w:r>
        <w:t>- Soutien financier (don libre ou sponsorisation d’un événement)</w:t>
      </w:r>
    </w:p>
    <w:p>
      <w:pPr>
        <w:pStyle w:val="ListBullet"/>
      </w:pPr>
      <w:r>
        <w:t>- Don en nature (lots pour tombola, denrées, prêt de matériel…)</w:t>
      </w:r>
    </w:p>
    <w:p>
      <w:pPr>
        <w:pStyle w:val="ListBullet"/>
      </w:pPr>
      <w:r>
        <w:t>- Partenariat de visibilité (échange de visibilité avec communication mutuelle)</w:t>
      </w:r>
    </w:p>
    <w:p>
      <w:pPr>
        <w:pStyle w:val="Heading1"/>
      </w:pPr>
      <w:r>
        <w:t>5. Informations pratiques</w:t>
      </w:r>
    </w:p>
    <w:p>
      <w:r>
        <w:t>Nom de l’association : Association des Parents d’Élèves de [Nom de l’école]</w:t>
      </w:r>
    </w:p>
    <w:p>
      <w:r>
        <w:t>Adresse : [Adresse postale de l’association]</w:t>
      </w:r>
    </w:p>
    <w:p>
      <w:r>
        <w:t>SIREN (si applicable) : [N° SIREN]</w:t>
      </w:r>
    </w:p>
    <w:p>
      <w:r>
        <w:t>Contact : [Prénom NOM] – [Téléphone] – [Email]</w:t>
      </w:r>
    </w:p>
    <w:p>
      <w:r>
        <w:t>Site internet / Réseaux sociaux : [liens vers vos supports]</w:t>
      </w:r>
    </w:p>
    <w:p>
      <w:pPr>
        <w:pStyle w:val="Heading1"/>
      </w:pPr>
      <w:r>
        <w:t>6. Remerciements</w:t>
      </w:r>
    </w:p>
    <w:p>
      <w:r>
        <w:t>Nous remercions sincèrement toutes les entreprises, commerçants et artisans qui choisissent de s’engager à nos côtés pour soutenir les enfants de notre école.</w:t>
      </w:r>
    </w:p>
    <w:p>
      <w:pPr>
        <w:pStyle w:val="IntenseQuote"/>
      </w:pPr>
      <w:r>
        <w:t>*Un rescrit fiscal peut être demandé à l’administration pour sécuriser l’éligibilité au mécénat et à la délivrance de reçus fiscaux.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