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de planification</w:t>
      </w:r>
    </w:p>
    <w:p>
      <w:r>
        <w:t>Voici une liste détaillée des tâches à accomplir avant, pendant et après l’événement.</w:t>
      </w:r>
    </w:p>
    <w:p>
      <w:pPr>
        <w:pStyle w:val="Heading2"/>
      </w:pPr>
      <w:r>
        <w:t>Avant l'événement</w:t>
      </w:r>
    </w:p>
    <w:p>
      <w:pPr>
        <w:pStyle w:val="ListBullet"/>
      </w:pPr>
      <w:r>
        <w:t>Définir les objectifs de l’événement</w:t>
      </w:r>
    </w:p>
    <w:p>
      <w:pPr>
        <w:pStyle w:val="ListBullet"/>
      </w:pPr>
      <w:r>
        <w:t>Fixer la date et le lieu</w:t>
      </w:r>
    </w:p>
    <w:p>
      <w:pPr>
        <w:pStyle w:val="ListBullet"/>
      </w:pPr>
      <w:r>
        <w:t>Établir un budget prévisionnel</w:t>
      </w:r>
    </w:p>
    <w:p>
      <w:pPr>
        <w:pStyle w:val="ListBullet"/>
      </w:pPr>
      <w:r>
        <w:t>Créer une équipe d’organisation</w:t>
      </w:r>
    </w:p>
    <w:p>
      <w:pPr>
        <w:pStyle w:val="ListBullet"/>
      </w:pPr>
      <w:r>
        <w:t>Contacter les partenaires / sponsors</w:t>
      </w:r>
    </w:p>
    <w:p>
      <w:pPr>
        <w:pStyle w:val="ListBullet"/>
      </w:pPr>
      <w:r>
        <w:t>Réserver les prestataires (salle, traiteur, sono, etc.)</w:t>
      </w:r>
    </w:p>
    <w:p>
      <w:pPr>
        <w:pStyle w:val="ListBullet"/>
      </w:pPr>
      <w:r>
        <w:t>Faire les demandes d’autorisations nécessaires</w:t>
      </w:r>
    </w:p>
    <w:p>
      <w:pPr>
        <w:pStyle w:val="ListBullet"/>
      </w:pPr>
      <w:r>
        <w:t>Préparer la communication (affiches, réseaux sociaux, etc.)</w:t>
      </w:r>
    </w:p>
    <w:p>
      <w:pPr>
        <w:pStyle w:val="ListBullet"/>
      </w:pPr>
      <w:r>
        <w:t>Ouvrir les inscriptions / ventes de billets</w:t>
      </w:r>
    </w:p>
    <w:p>
      <w:pPr>
        <w:pStyle w:val="ListBullet"/>
      </w:pPr>
      <w:r>
        <w:t>Commander les fournitures et matériels nécessaires</w:t>
      </w:r>
    </w:p>
    <w:p>
      <w:pPr>
        <w:pStyle w:val="Heading2"/>
      </w:pPr>
      <w:r>
        <w:t>Pendant l'événement</w:t>
      </w:r>
    </w:p>
    <w:p>
      <w:pPr>
        <w:pStyle w:val="ListBullet"/>
      </w:pPr>
      <w:r>
        <w:t>Installer les équipements et la signalétique</w:t>
      </w:r>
    </w:p>
    <w:p>
      <w:pPr>
        <w:pStyle w:val="ListBullet"/>
      </w:pPr>
      <w:r>
        <w:t>Accueillir les participants / invités</w:t>
      </w:r>
    </w:p>
    <w:p>
      <w:pPr>
        <w:pStyle w:val="ListBullet"/>
      </w:pPr>
      <w:r>
        <w:t>Superviser les bénévoles et prestataires</w:t>
      </w:r>
    </w:p>
    <w:p>
      <w:pPr>
        <w:pStyle w:val="ListBullet"/>
      </w:pPr>
      <w:r>
        <w:t>Gérer le timing du déroulement</w:t>
      </w:r>
    </w:p>
    <w:p>
      <w:pPr>
        <w:pStyle w:val="ListBullet"/>
      </w:pPr>
      <w:r>
        <w:t>Assurer la sécurité et le bon déroulement</w:t>
      </w:r>
    </w:p>
    <w:p>
      <w:pPr>
        <w:pStyle w:val="ListBullet"/>
      </w:pPr>
      <w:r>
        <w:t>Prendre des photos / vidéos</w:t>
      </w:r>
    </w:p>
    <w:p>
      <w:pPr>
        <w:pStyle w:val="ListBullet"/>
      </w:pPr>
      <w:r>
        <w:t>Gérer les imprévus</w:t>
      </w:r>
    </w:p>
    <w:p>
      <w:pPr>
        <w:pStyle w:val="Heading2"/>
      </w:pPr>
      <w:r>
        <w:t>Après l'événement</w:t>
      </w:r>
    </w:p>
    <w:p>
      <w:pPr>
        <w:pStyle w:val="ListBullet"/>
      </w:pPr>
      <w:r>
        <w:t>Ranger et nettoyer le site</w:t>
      </w:r>
    </w:p>
    <w:p>
      <w:pPr>
        <w:pStyle w:val="ListBullet"/>
      </w:pPr>
      <w:r>
        <w:t>Remercier les participants, bénévoles et partenaires</w:t>
      </w:r>
    </w:p>
    <w:p>
      <w:pPr>
        <w:pStyle w:val="ListBullet"/>
      </w:pPr>
      <w:r>
        <w:t>Faire un débriefing avec l’équipe</w:t>
      </w:r>
    </w:p>
    <w:p>
      <w:pPr>
        <w:pStyle w:val="ListBullet"/>
      </w:pPr>
      <w:r>
        <w:t>Analyser les retours (enquête de satisfaction, etc.)</w:t>
      </w:r>
    </w:p>
    <w:p>
      <w:pPr>
        <w:pStyle w:val="ListBullet"/>
      </w:pPr>
      <w:r>
        <w:t>Faire un bilan financier</w:t>
      </w:r>
    </w:p>
    <w:p>
      <w:pPr>
        <w:pStyle w:val="ListBullet"/>
      </w:pPr>
      <w:r>
        <w:t>Archiver les documents et les contacts utiles</w:t>
      </w:r>
    </w:p>
    <w:p>
      <w:pPr>
        <w:pStyle w:val="ListBullet"/>
      </w:pPr>
      <w:r>
        <w:t>Préparer une communication de remerciement / retour en images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