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Rapport d’événement</w:t>
      </w:r>
    </w:p>
    <w:p>
      <w:r>
        <w:t>Ce rapport a pour objectif de faire un bilan complet de l’événement afin d’en tirer les enseignements pour les prochaines éditions.</w:t>
      </w:r>
    </w:p>
    <w:p>
      <w:pPr>
        <w:pStyle w:val="Heading2"/>
      </w:pPr>
      <w:r>
        <w:t>1. Informations générales</w:t>
      </w:r>
    </w:p>
    <w:p>
      <w:r>
        <w:t xml:space="preserve">Nom de l’événement : </w:t>
      </w:r>
    </w:p>
    <w:p>
      <w:r>
        <w:br/>
      </w:r>
    </w:p>
    <w:p>
      <w:r>
        <w:t xml:space="preserve">Date : </w:t>
      </w:r>
    </w:p>
    <w:p>
      <w:r>
        <w:br/>
      </w:r>
    </w:p>
    <w:p>
      <w:r>
        <w:t xml:space="preserve">Lieu : </w:t>
      </w:r>
    </w:p>
    <w:p>
      <w:r>
        <w:br/>
      </w:r>
    </w:p>
    <w:p>
      <w:r>
        <w:t xml:space="preserve">Nombre de participants : </w:t>
      </w:r>
    </w:p>
    <w:p>
      <w:r>
        <w:br/>
      </w:r>
    </w:p>
    <w:p>
      <w:r>
        <w:t xml:space="preserve">Objectif(s) de l’événement : </w:t>
      </w:r>
    </w:p>
    <w:p>
      <w:r>
        <w:br/>
      </w:r>
    </w:p>
    <w:p>
      <w:pPr>
        <w:pStyle w:val="Heading2"/>
      </w:pPr>
      <w:r>
        <w:t>2. Déroulement de l’événement</w:t>
      </w:r>
    </w:p>
    <w:p>
      <w:r>
        <w:t xml:space="preserve">Résumé des activités principales : </w:t>
      </w:r>
    </w:p>
    <w:p>
      <w:r>
        <w:br/>
      </w:r>
    </w:p>
    <w:p>
      <w:r>
        <w:t xml:space="preserve">Temps forts de la journée : </w:t>
      </w:r>
    </w:p>
    <w:p>
      <w:r>
        <w:br/>
      </w:r>
    </w:p>
    <w:p>
      <w:r>
        <w:t xml:space="preserve">Organisation générale : </w:t>
      </w:r>
    </w:p>
    <w:p>
      <w:r>
        <w:br/>
      </w:r>
    </w:p>
    <w:p>
      <w:r>
        <w:t xml:space="preserve">Respect du planning : </w:t>
      </w:r>
    </w:p>
    <w:p>
      <w:r>
        <w:br/>
      </w:r>
    </w:p>
    <w:p>
      <w:r>
        <w:t xml:space="preserve">Implication des bénévoles : </w:t>
      </w:r>
    </w:p>
    <w:p>
      <w:r>
        <w:br/>
      </w:r>
    </w:p>
    <w:p>
      <w:pPr>
        <w:pStyle w:val="Heading2"/>
      </w:pPr>
      <w:r>
        <w:t>3. Communication</w:t>
      </w:r>
    </w:p>
    <w:p>
      <w:r>
        <w:t xml:space="preserve">Canaux de communication utilisés : </w:t>
      </w:r>
    </w:p>
    <w:p>
      <w:r>
        <w:br/>
      </w:r>
    </w:p>
    <w:p>
      <w:r>
        <w:t xml:space="preserve">Retour sur la diffusion et l’impact : </w:t>
      </w:r>
    </w:p>
    <w:p>
      <w:r>
        <w:br/>
      </w:r>
    </w:p>
    <w:p>
      <w:pPr>
        <w:pStyle w:val="Heading2"/>
      </w:pPr>
      <w:r>
        <w:t>4. Bilan financier</w:t>
      </w:r>
    </w:p>
    <w:p>
      <w:r>
        <w:t xml:space="preserve">Recettes (entrées, ventes, dons…) : </w:t>
      </w:r>
    </w:p>
    <w:p>
      <w:r>
        <w:br/>
      </w:r>
    </w:p>
    <w:p>
      <w:r>
        <w:t xml:space="preserve">Dépenses (prestataires, matériel, communication…) : </w:t>
      </w:r>
    </w:p>
    <w:p>
      <w:r>
        <w:br/>
      </w:r>
    </w:p>
    <w:p>
      <w:r>
        <w:t xml:space="preserve">Bilan final (excédent/déficit) : </w:t>
      </w:r>
    </w:p>
    <w:p>
      <w:r>
        <w:br/>
      </w:r>
    </w:p>
    <w:p>
      <w:pPr>
        <w:pStyle w:val="Heading2"/>
      </w:pPr>
      <w:r>
        <w:t>5. Évaluation</w:t>
      </w:r>
    </w:p>
    <w:p>
      <w:r>
        <w:t xml:space="preserve">Points positifs : </w:t>
      </w:r>
    </w:p>
    <w:p>
      <w:r>
        <w:br/>
      </w:r>
    </w:p>
    <w:p>
      <w:r>
        <w:t xml:space="preserve">Points à améliorer : </w:t>
      </w:r>
    </w:p>
    <w:p>
      <w:r>
        <w:br/>
      </w:r>
    </w:p>
    <w:p>
      <w:r>
        <w:t xml:space="preserve">Retours des participants : </w:t>
      </w:r>
    </w:p>
    <w:p>
      <w:r>
        <w:br/>
      </w:r>
    </w:p>
    <w:p>
      <w:pPr>
        <w:pStyle w:val="Heading2"/>
      </w:pPr>
      <w:r>
        <w:t>6. Conclusion et recommandations</w:t>
      </w:r>
    </w:p>
    <w:p>
      <w:r>
        <w:t xml:space="preserve">Conclusion générale : </w:t>
      </w:r>
    </w:p>
    <w:p>
      <w:r>
        <w:br/>
      </w:r>
    </w:p>
    <w:p>
      <w:r>
        <w:t xml:space="preserve">Pistes d’amélioration pour les prochaines éditions : 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